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90" w:rsidRDefault="00C90559" w:rsidP="001E563B">
      <w:pPr>
        <w:ind w:left="540" w:right="-131"/>
        <w:jc w:val="center"/>
      </w:pPr>
      <w:r w:rsidRPr="00C90559">
        <w:rPr>
          <w:rFonts w:ascii="Arial" w:hAnsi="Arial"/>
          <w:b/>
          <w:noProof/>
          <w:sz w:val="28"/>
        </w:rPr>
        <w:drawing>
          <wp:anchor distT="0" distB="0" distL="114300" distR="114300" simplePos="0" relativeHeight="251659264" behindDoc="1" locked="0" layoutInCell="1" allowOverlap="1">
            <wp:simplePos x="0" y="0"/>
            <wp:positionH relativeFrom="margin">
              <wp:posOffset>-292735</wp:posOffset>
            </wp:positionH>
            <wp:positionV relativeFrom="page">
              <wp:posOffset>247650</wp:posOffset>
            </wp:positionV>
            <wp:extent cx="1009650" cy="1078865"/>
            <wp:effectExtent l="0" t="0" r="0" b="6985"/>
            <wp:wrapThrough wrapText="bothSides">
              <wp:wrapPolygon edited="0">
                <wp:start x="0" y="0"/>
                <wp:lineTo x="0" y="21358"/>
                <wp:lineTo x="21192" y="21358"/>
                <wp:lineTo x="21192" y="0"/>
                <wp:lineTo x="0" y="0"/>
              </wp:wrapPolygon>
            </wp:wrapThrough>
            <wp:docPr id="2" name="Picture 2" descr="N:\Documents\head docs\Logo\LOGO\NaphillandWaltersAsh_logo_A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cuments\head docs\Logo\LOGO\NaphillandWaltersAsh_logo_AW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C90" w:rsidRPr="003E1F75" w:rsidRDefault="0009236E" w:rsidP="001E563B">
      <w:pPr>
        <w:ind w:left="540" w:right="-416"/>
        <w:jc w:val="center"/>
        <w:rPr>
          <w:rFonts w:ascii="Arial" w:hAnsi="Arial"/>
          <w:b/>
          <w:sz w:val="28"/>
        </w:rPr>
      </w:pPr>
      <w:r>
        <w:rPr>
          <w:rFonts w:ascii="Arial" w:hAnsi="Arial"/>
          <w:b/>
          <w:sz w:val="28"/>
        </w:rPr>
        <w:t>Relationships</w:t>
      </w:r>
      <w:r w:rsidR="00475467">
        <w:rPr>
          <w:rFonts w:ascii="Arial" w:hAnsi="Arial"/>
          <w:b/>
          <w:sz w:val="28"/>
        </w:rPr>
        <w:t xml:space="preserve"> and Sex</w:t>
      </w:r>
      <w:r w:rsidR="00CD5967">
        <w:rPr>
          <w:rFonts w:ascii="Arial" w:hAnsi="Arial"/>
          <w:b/>
          <w:sz w:val="28"/>
        </w:rPr>
        <w:t xml:space="preserve"> Education Policy</w:t>
      </w:r>
    </w:p>
    <w:p w:rsidR="003E1F75" w:rsidRDefault="003E1F75" w:rsidP="001E563B">
      <w:pPr>
        <w:ind w:left="540" w:right="-1370"/>
      </w:pPr>
    </w:p>
    <w:p w:rsidR="00CD5967" w:rsidRPr="003C35AC" w:rsidRDefault="003C35AC" w:rsidP="003C35AC">
      <w:pPr>
        <w:pStyle w:val="Heading5"/>
        <w:ind w:left="567" w:hanging="567"/>
        <w:jc w:val="both"/>
        <w:rPr>
          <w:rFonts w:ascii="Arial" w:hAnsi="Arial" w:cs="Arial"/>
          <w:i w:val="0"/>
          <w:sz w:val="22"/>
          <w:szCs w:val="22"/>
        </w:rPr>
      </w:pPr>
      <w:r>
        <w:rPr>
          <w:rFonts w:ascii="Arial" w:hAnsi="Arial" w:cs="Arial"/>
          <w:i w:val="0"/>
          <w:sz w:val="22"/>
          <w:szCs w:val="22"/>
        </w:rPr>
        <w:t>1.0</w:t>
      </w:r>
      <w:r>
        <w:rPr>
          <w:rFonts w:ascii="Arial" w:hAnsi="Arial" w:cs="Arial"/>
          <w:i w:val="0"/>
          <w:sz w:val="22"/>
          <w:szCs w:val="22"/>
        </w:rPr>
        <w:tab/>
      </w:r>
      <w:r w:rsidR="00CD5967" w:rsidRPr="003C35AC">
        <w:rPr>
          <w:rFonts w:ascii="Arial" w:hAnsi="Arial" w:cs="Arial"/>
          <w:i w:val="0"/>
          <w:sz w:val="22"/>
          <w:szCs w:val="22"/>
        </w:rPr>
        <w:t>Introduction</w:t>
      </w:r>
    </w:p>
    <w:p w:rsidR="00CD5967" w:rsidRPr="00CD5967" w:rsidRDefault="00CD5967" w:rsidP="003C35AC">
      <w:pPr>
        <w:ind w:left="567" w:hanging="567"/>
        <w:jc w:val="both"/>
        <w:rPr>
          <w:rFonts w:ascii="Arial" w:hAnsi="Arial" w:cs="Arial"/>
          <w:sz w:val="22"/>
          <w:szCs w:val="22"/>
        </w:rPr>
      </w:pPr>
    </w:p>
    <w:p w:rsidR="007147DC" w:rsidRDefault="003C35AC" w:rsidP="00424DBB">
      <w:pPr>
        <w:pStyle w:val="BodyText"/>
        <w:ind w:left="567" w:hanging="567"/>
        <w:rPr>
          <w:rFonts w:ascii="Arial" w:hAnsi="Arial" w:cs="Arial"/>
          <w:sz w:val="22"/>
          <w:szCs w:val="22"/>
        </w:rPr>
      </w:pPr>
      <w:r>
        <w:rPr>
          <w:rFonts w:ascii="Arial" w:hAnsi="Arial" w:cs="Arial"/>
          <w:sz w:val="22"/>
          <w:szCs w:val="22"/>
        </w:rPr>
        <w:tab/>
      </w:r>
      <w:r w:rsidR="00CD5967" w:rsidRPr="00CD5967">
        <w:rPr>
          <w:rFonts w:ascii="Arial" w:hAnsi="Arial" w:cs="Arial"/>
          <w:sz w:val="22"/>
          <w:szCs w:val="22"/>
        </w:rPr>
        <w:t xml:space="preserve"> </w:t>
      </w:r>
      <w:r w:rsidR="00424DBB" w:rsidRPr="00424DBB">
        <w:rPr>
          <w:rFonts w:ascii="Arial" w:hAnsi="Arial" w:cs="Arial"/>
          <w:sz w:val="22"/>
          <w:szCs w:val="22"/>
        </w:rPr>
        <w:t xml:space="preserve">All pupils, regardless of their developing sexuality, are entitled to an RSE curriculum that is relevant to their age group and sensitive to their needs. Teachers should be aware that for some children the RSE they receive at school will be the main, and sometimes only, source of sex education, particularly for children from some communities. </w:t>
      </w:r>
    </w:p>
    <w:p w:rsidR="007147DC" w:rsidRDefault="007147DC" w:rsidP="00424DBB">
      <w:pPr>
        <w:pStyle w:val="BodyText"/>
        <w:ind w:left="567" w:hanging="567"/>
        <w:rPr>
          <w:rFonts w:ascii="Arial" w:hAnsi="Arial" w:cs="Arial"/>
          <w:sz w:val="22"/>
          <w:szCs w:val="22"/>
        </w:rPr>
      </w:pPr>
    </w:p>
    <w:p w:rsidR="00424DBB" w:rsidRDefault="007147DC" w:rsidP="00424DBB">
      <w:pPr>
        <w:pStyle w:val="BodyText"/>
        <w:ind w:left="567" w:hanging="567"/>
        <w:rPr>
          <w:rFonts w:ascii="Arial" w:hAnsi="Arial" w:cs="Arial"/>
          <w:sz w:val="22"/>
          <w:szCs w:val="22"/>
        </w:rPr>
      </w:pPr>
      <w:r>
        <w:rPr>
          <w:rFonts w:ascii="Arial" w:hAnsi="Arial" w:cs="Arial"/>
          <w:sz w:val="22"/>
          <w:szCs w:val="22"/>
        </w:rPr>
        <w:t xml:space="preserve">         </w:t>
      </w:r>
      <w:r w:rsidR="00424DBB" w:rsidRPr="00424DBB">
        <w:rPr>
          <w:rFonts w:ascii="Arial" w:hAnsi="Arial" w:cs="Arial"/>
          <w:sz w:val="22"/>
          <w:szCs w:val="22"/>
        </w:rPr>
        <w:t xml:space="preserve">The sex education elements of the National Curriculum Science Order are mandatory for all pupils of primary and secondary school age. These cover anatomy, puberty and the biological aspects of sexual reproduction. Other elements of Personal, Social, Health and Economic education (PSHE), including RSE, are non-statutory, but ensure pupils explore the skills, values and attitudes that are essential to lead a positive and healthy lifestyle.   Within the context of healthy mutual relationships, it seeks to encourage respect for self, respect for others and a responsibility for one’s own actions. </w:t>
      </w:r>
    </w:p>
    <w:p w:rsidR="007147DC" w:rsidRDefault="007147DC" w:rsidP="00424DBB">
      <w:pPr>
        <w:pStyle w:val="BodyText"/>
        <w:ind w:left="567" w:hanging="567"/>
        <w:rPr>
          <w:rFonts w:ascii="Arial" w:hAnsi="Arial" w:cs="Arial"/>
          <w:sz w:val="22"/>
          <w:szCs w:val="22"/>
        </w:rPr>
      </w:pPr>
    </w:p>
    <w:p w:rsidR="007147DC" w:rsidRDefault="007147DC" w:rsidP="00424DBB">
      <w:pPr>
        <w:pStyle w:val="BodyText"/>
        <w:ind w:left="567" w:hanging="567"/>
        <w:rPr>
          <w:rFonts w:ascii="Arial" w:hAnsi="Arial" w:cs="Arial"/>
          <w:sz w:val="22"/>
          <w:szCs w:val="22"/>
        </w:rPr>
      </w:pPr>
      <w:r>
        <w:rPr>
          <w:rFonts w:ascii="Arial" w:hAnsi="Arial" w:cs="Arial"/>
          <w:sz w:val="22"/>
          <w:szCs w:val="22"/>
        </w:rPr>
        <w:tab/>
        <w:t>Parents can withdraw their child from the non-statutory parts of RSE; if they wish to do this then they must notify the school. The school will not provide alternative teaching or lessons during this time.</w:t>
      </w:r>
    </w:p>
    <w:p w:rsidR="00424DBB" w:rsidRPr="00424DBB" w:rsidRDefault="00424DBB" w:rsidP="00A348C1">
      <w:pPr>
        <w:pStyle w:val="BodyText"/>
        <w:rPr>
          <w:rFonts w:ascii="Arial" w:hAnsi="Arial" w:cs="Arial"/>
          <w:sz w:val="22"/>
          <w:szCs w:val="22"/>
        </w:rPr>
      </w:pPr>
    </w:p>
    <w:p w:rsidR="00CD5967" w:rsidRPr="00CD5967" w:rsidRDefault="00CD5967" w:rsidP="003C35AC">
      <w:pPr>
        <w:pStyle w:val="BodyText"/>
        <w:ind w:left="567" w:hanging="567"/>
        <w:jc w:val="both"/>
        <w:rPr>
          <w:rFonts w:ascii="Arial" w:hAnsi="Arial" w:cs="Arial"/>
          <w:sz w:val="22"/>
          <w:szCs w:val="22"/>
          <w:u w:val="single"/>
        </w:rPr>
      </w:pPr>
    </w:p>
    <w:p w:rsidR="00CD5967" w:rsidRPr="00CD5967" w:rsidRDefault="003C35AC" w:rsidP="003C35AC">
      <w:pPr>
        <w:pStyle w:val="BodyText"/>
        <w:ind w:left="567" w:hanging="567"/>
        <w:jc w:val="both"/>
        <w:rPr>
          <w:rFonts w:ascii="Arial" w:hAnsi="Arial" w:cs="Arial"/>
          <w:b/>
          <w:bCs/>
          <w:sz w:val="22"/>
          <w:szCs w:val="22"/>
        </w:rPr>
      </w:pPr>
      <w:r>
        <w:rPr>
          <w:rFonts w:ascii="Arial" w:hAnsi="Arial" w:cs="Arial"/>
          <w:b/>
          <w:bCs/>
          <w:sz w:val="22"/>
          <w:szCs w:val="22"/>
        </w:rPr>
        <w:t>2.0</w:t>
      </w:r>
      <w:r>
        <w:rPr>
          <w:rFonts w:ascii="Arial" w:hAnsi="Arial" w:cs="Arial"/>
          <w:b/>
          <w:bCs/>
          <w:sz w:val="22"/>
          <w:szCs w:val="22"/>
        </w:rPr>
        <w:tab/>
      </w:r>
      <w:r w:rsidR="00CD5967" w:rsidRPr="00CD5967">
        <w:rPr>
          <w:rFonts w:ascii="Arial" w:hAnsi="Arial" w:cs="Arial"/>
          <w:b/>
          <w:bCs/>
          <w:sz w:val="22"/>
          <w:szCs w:val="22"/>
        </w:rPr>
        <w:t>Aims</w:t>
      </w:r>
    </w:p>
    <w:p w:rsidR="00CD5967" w:rsidRPr="00CD5967" w:rsidRDefault="00CD5967" w:rsidP="003C35AC">
      <w:pPr>
        <w:pStyle w:val="BodyText"/>
        <w:ind w:left="567" w:hanging="567"/>
        <w:jc w:val="both"/>
        <w:rPr>
          <w:rFonts w:ascii="Arial" w:hAnsi="Arial" w:cs="Arial"/>
          <w:sz w:val="22"/>
          <w:szCs w:val="22"/>
          <w:u w:val="single"/>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2.1</w:t>
      </w:r>
      <w:r>
        <w:rPr>
          <w:rFonts w:ascii="Arial" w:hAnsi="Arial" w:cs="Arial"/>
          <w:sz w:val="22"/>
          <w:szCs w:val="22"/>
        </w:rPr>
        <w:tab/>
      </w:r>
      <w:r w:rsidR="00CD5967" w:rsidRPr="00CD5967">
        <w:rPr>
          <w:rFonts w:ascii="Arial" w:hAnsi="Arial" w:cs="Arial"/>
          <w:sz w:val="22"/>
          <w:szCs w:val="22"/>
        </w:rPr>
        <w:t>To foster an understanding that positive, caring environments are essential for</w:t>
      </w:r>
      <w:r w:rsidR="00AF26AB">
        <w:rPr>
          <w:rFonts w:ascii="Arial" w:hAnsi="Arial" w:cs="Arial"/>
          <w:sz w:val="22"/>
          <w:szCs w:val="22"/>
        </w:rPr>
        <w:t xml:space="preserve"> the development of a good self-</w:t>
      </w:r>
      <w:r w:rsidR="00CD5967" w:rsidRPr="00CD5967">
        <w:rPr>
          <w:rFonts w:ascii="Arial" w:hAnsi="Arial" w:cs="Arial"/>
          <w:sz w:val="22"/>
          <w:szCs w:val="22"/>
        </w:rPr>
        <w:t>image.</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2.2</w:t>
      </w:r>
      <w:r>
        <w:rPr>
          <w:rFonts w:ascii="Arial" w:hAnsi="Arial" w:cs="Arial"/>
          <w:sz w:val="22"/>
          <w:szCs w:val="22"/>
        </w:rPr>
        <w:tab/>
      </w:r>
      <w:r w:rsidR="00CD5967" w:rsidRPr="00CD5967">
        <w:rPr>
          <w:rFonts w:ascii="Arial" w:hAnsi="Arial" w:cs="Arial"/>
          <w:sz w:val="22"/>
          <w:szCs w:val="22"/>
        </w:rPr>
        <w:t>To foster self- awareness and self-esteem, and a sense of responsibility and respect for themselves and others, including the nature of sexuality and relationships.</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2.3</w:t>
      </w:r>
      <w:r>
        <w:rPr>
          <w:rFonts w:ascii="Arial" w:hAnsi="Arial" w:cs="Arial"/>
          <w:sz w:val="22"/>
          <w:szCs w:val="22"/>
        </w:rPr>
        <w:tab/>
      </w:r>
      <w:r w:rsidR="00CD5967" w:rsidRPr="00CD5967">
        <w:rPr>
          <w:rFonts w:ascii="Arial" w:hAnsi="Arial" w:cs="Arial"/>
          <w:sz w:val="22"/>
          <w:szCs w:val="22"/>
        </w:rPr>
        <w:t>To provide pupils with accurate and relevant information about the physical and emotional changes they will experience throughout their formative years and into adulthood</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2.4</w:t>
      </w:r>
      <w:r>
        <w:rPr>
          <w:rFonts w:ascii="Arial" w:hAnsi="Arial" w:cs="Arial"/>
          <w:sz w:val="22"/>
          <w:szCs w:val="22"/>
        </w:rPr>
        <w:tab/>
      </w:r>
      <w:r w:rsidR="00CD5967" w:rsidRPr="00CD5967">
        <w:rPr>
          <w:rFonts w:ascii="Arial" w:hAnsi="Arial" w:cs="Arial"/>
          <w:sz w:val="22"/>
          <w:szCs w:val="22"/>
        </w:rPr>
        <w:t>To encourage the acquisition of skills and attitudes which allow pupils to manage their relationships in a responsible and healthy manner.</w:t>
      </w:r>
    </w:p>
    <w:p w:rsidR="00CD5967" w:rsidRPr="00CD5967" w:rsidRDefault="00CD5967" w:rsidP="003C35AC">
      <w:pPr>
        <w:pStyle w:val="BodyText"/>
        <w:ind w:left="567" w:hanging="567"/>
        <w:jc w:val="both"/>
        <w:rPr>
          <w:rFonts w:ascii="Arial" w:hAnsi="Arial" w:cs="Arial"/>
          <w:sz w:val="22"/>
          <w:szCs w:val="22"/>
        </w:rPr>
      </w:pPr>
    </w:p>
    <w:p w:rsidR="00CD5967" w:rsidRPr="00CD5967" w:rsidRDefault="003C35AC" w:rsidP="003C35AC">
      <w:pPr>
        <w:pStyle w:val="BodyText"/>
        <w:ind w:left="567" w:hanging="567"/>
        <w:jc w:val="both"/>
        <w:rPr>
          <w:rFonts w:ascii="Arial" w:hAnsi="Arial" w:cs="Arial"/>
          <w:b/>
          <w:bCs/>
          <w:sz w:val="22"/>
          <w:szCs w:val="22"/>
        </w:rPr>
      </w:pPr>
      <w:r>
        <w:rPr>
          <w:rFonts w:ascii="Arial" w:hAnsi="Arial" w:cs="Arial"/>
          <w:b/>
          <w:bCs/>
          <w:sz w:val="22"/>
          <w:szCs w:val="22"/>
        </w:rPr>
        <w:t>3.0</w:t>
      </w:r>
      <w:r>
        <w:rPr>
          <w:rFonts w:ascii="Arial" w:hAnsi="Arial" w:cs="Arial"/>
          <w:b/>
          <w:bCs/>
          <w:sz w:val="22"/>
          <w:szCs w:val="22"/>
        </w:rPr>
        <w:tab/>
      </w:r>
      <w:r w:rsidR="00CD5967" w:rsidRPr="00CD5967">
        <w:rPr>
          <w:rFonts w:ascii="Arial" w:hAnsi="Arial" w:cs="Arial"/>
          <w:b/>
          <w:bCs/>
          <w:sz w:val="22"/>
          <w:szCs w:val="22"/>
        </w:rPr>
        <w:t>Objectives</w:t>
      </w:r>
    </w:p>
    <w:p w:rsidR="00CD5967" w:rsidRPr="00CD5967" w:rsidRDefault="00CD5967" w:rsidP="003C35AC">
      <w:pPr>
        <w:pStyle w:val="BodyText"/>
        <w:ind w:left="567" w:hanging="567"/>
        <w:jc w:val="both"/>
        <w:rPr>
          <w:rFonts w:ascii="Arial" w:hAnsi="Arial" w:cs="Arial"/>
          <w:sz w:val="22"/>
          <w:szCs w:val="22"/>
          <w:u w:val="single"/>
        </w:rPr>
      </w:pPr>
    </w:p>
    <w:p w:rsidR="00424DBB" w:rsidRPr="00424DBB" w:rsidRDefault="00424DBB" w:rsidP="00424DBB">
      <w:pPr>
        <w:pStyle w:val="BodyText"/>
        <w:ind w:left="567" w:hanging="567"/>
        <w:jc w:val="both"/>
        <w:rPr>
          <w:rFonts w:ascii="Arial" w:hAnsi="Arial" w:cs="Arial"/>
          <w:sz w:val="22"/>
          <w:szCs w:val="22"/>
        </w:rPr>
      </w:pPr>
    </w:p>
    <w:p w:rsidR="00424DBB" w:rsidRDefault="00424DBB" w:rsidP="00424DBB">
      <w:pPr>
        <w:pStyle w:val="BodyText"/>
        <w:ind w:left="567" w:hanging="567"/>
        <w:jc w:val="both"/>
        <w:rPr>
          <w:rFonts w:ascii="Arial" w:hAnsi="Arial" w:cs="Arial"/>
          <w:sz w:val="22"/>
          <w:szCs w:val="22"/>
        </w:rPr>
      </w:pPr>
      <w:r>
        <w:rPr>
          <w:rFonts w:ascii="Arial" w:hAnsi="Arial" w:cs="Arial"/>
          <w:sz w:val="22"/>
          <w:szCs w:val="22"/>
        </w:rPr>
        <w:t xml:space="preserve">3.1 </w:t>
      </w:r>
      <w:r w:rsidRPr="00424DBB">
        <w:rPr>
          <w:rFonts w:ascii="Arial" w:hAnsi="Arial" w:cs="Arial"/>
          <w:sz w:val="22"/>
          <w:szCs w:val="22"/>
        </w:rPr>
        <w:t xml:space="preserve">Children are well prepared for puberty and the physical and emotional changes associated, and know how to seek support. </w:t>
      </w:r>
    </w:p>
    <w:p w:rsidR="00424DBB" w:rsidRDefault="00424DBB" w:rsidP="00424DBB">
      <w:pPr>
        <w:pStyle w:val="BodyText"/>
        <w:ind w:left="567" w:hanging="567"/>
        <w:jc w:val="both"/>
        <w:rPr>
          <w:rFonts w:ascii="Arial" w:hAnsi="Arial" w:cs="Arial"/>
          <w:sz w:val="22"/>
          <w:szCs w:val="22"/>
        </w:rPr>
      </w:pPr>
    </w:p>
    <w:p w:rsidR="00424DBB" w:rsidRDefault="00424DBB" w:rsidP="00424DBB">
      <w:pPr>
        <w:pStyle w:val="BodyText"/>
        <w:ind w:left="567" w:hanging="567"/>
        <w:jc w:val="both"/>
        <w:rPr>
          <w:rFonts w:ascii="Arial" w:hAnsi="Arial" w:cs="Arial"/>
          <w:sz w:val="22"/>
          <w:szCs w:val="22"/>
        </w:rPr>
      </w:pPr>
      <w:r>
        <w:rPr>
          <w:rFonts w:ascii="Arial" w:hAnsi="Arial" w:cs="Arial"/>
          <w:sz w:val="22"/>
          <w:szCs w:val="22"/>
        </w:rPr>
        <w:t xml:space="preserve">3.2 </w:t>
      </w:r>
      <w:r w:rsidRPr="00424DBB">
        <w:rPr>
          <w:rFonts w:ascii="Arial" w:hAnsi="Arial" w:cs="Arial"/>
          <w:sz w:val="22"/>
          <w:szCs w:val="22"/>
        </w:rPr>
        <w:t>Pupils demonstrate openness and confidence in talking, listening and thinking (with adults and each other) about the human body, sexuality, feelings and relationships with developed emotion</w:t>
      </w:r>
      <w:r>
        <w:rPr>
          <w:rFonts w:ascii="Arial" w:hAnsi="Arial" w:cs="Arial"/>
          <w:sz w:val="22"/>
          <w:szCs w:val="22"/>
        </w:rPr>
        <w:t xml:space="preserve">al intelligence and empathy.  </w:t>
      </w:r>
    </w:p>
    <w:p w:rsidR="00424DBB" w:rsidRDefault="00424DBB" w:rsidP="00424DBB">
      <w:pPr>
        <w:pStyle w:val="BodyText"/>
        <w:ind w:left="567" w:hanging="567"/>
        <w:jc w:val="both"/>
        <w:rPr>
          <w:rFonts w:ascii="Arial" w:hAnsi="Arial" w:cs="Arial"/>
          <w:sz w:val="22"/>
          <w:szCs w:val="22"/>
        </w:rPr>
      </w:pPr>
    </w:p>
    <w:p w:rsidR="00424DBB" w:rsidRDefault="00424DBB" w:rsidP="00424DBB">
      <w:pPr>
        <w:pStyle w:val="BodyText"/>
        <w:ind w:left="567" w:hanging="567"/>
        <w:jc w:val="both"/>
        <w:rPr>
          <w:rFonts w:ascii="Arial" w:hAnsi="Arial" w:cs="Arial"/>
          <w:sz w:val="22"/>
          <w:szCs w:val="22"/>
        </w:rPr>
      </w:pPr>
      <w:r>
        <w:rPr>
          <w:rFonts w:ascii="Arial" w:hAnsi="Arial" w:cs="Arial"/>
          <w:sz w:val="22"/>
          <w:szCs w:val="22"/>
        </w:rPr>
        <w:t xml:space="preserve">3.3 </w:t>
      </w:r>
      <w:r w:rsidRPr="00424DBB">
        <w:rPr>
          <w:rFonts w:ascii="Arial" w:hAnsi="Arial" w:cs="Arial"/>
          <w:sz w:val="22"/>
          <w:szCs w:val="22"/>
        </w:rPr>
        <w:t>Children know what sex is, that it happens in a loving relationship and t</w:t>
      </w:r>
      <w:r>
        <w:rPr>
          <w:rFonts w:ascii="Arial" w:hAnsi="Arial" w:cs="Arial"/>
          <w:sz w:val="22"/>
          <w:szCs w:val="22"/>
        </w:rPr>
        <w:t xml:space="preserve">hat it’s how babies are made. </w:t>
      </w:r>
    </w:p>
    <w:p w:rsidR="00424DBB" w:rsidRDefault="00424DBB" w:rsidP="00424DBB">
      <w:pPr>
        <w:pStyle w:val="BodyText"/>
        <w:ind w:left="567" w:hanging="567"/>
        <w:jc w:val="both"/>
        <w:rPr>
          <w:rFonts w:ascii="Arial" w:hAnsi="Arial" w:cs="Arial"/>
          <w:sz w:val="22"/>
          <w:szCs w:val="22"/>
        </w:rPr>
      </w:pPr>
    </w:p>
    <w:p w:rsidR="00424DBB" w:rsidRDefault="00424DBB" w:rsidP="00424DBB">
      <w:pPr>
        <w:pStyle w:val="BodyText"/>
        <w:ind w:left="567" w:hanging="567"/>
        <w:jc w:val="both"/>
        <w:rPr>
          <w:rFonts w:ascii="Arial" w:hAnsi="Arial" w:cs="Arial"/>
          <w:sz w:val="22"/>
          <w:szCs w:val="22"/>
        </w:rPr>
      </w:pPr>
      <w:r>
        <w:rPr>
          <w:rFonts w:ascii="Arial" w:hAnsi="Arial" w:cs="Arial"/>
          <w:sz w:val="22"/>
          <w:szCs w:val="22"/>
        </w:rPr>
        <w:t xml:space="preserve">3.4 </w:t>
      </w:r>
      <w:r w:rsidRPr="00424DBB">
        <w:rPr>
          <w:rFonts w:ascii="Arial" w:hAnsi="Arial" w:cs="Arial"/>
          <w:sz w:val="22"/>
          <w:szCs w:val="22"/>
        </w:rPr>
        <w:t>Children become more assertive in situations where they feel behaviour towards them or others makes them feel uncomfortable, knowing better wh</w:t>
      </w:r>
      <w:r>
        <w:rPr>
          <w:rFonts w:ascii="Arial" w:hAnsi="Arial" w:cs="Arial"/>
          <w:sz w:val="22"/>
          <w:szCs w:val="22"/>
        </w:rPr>
        <w:t xml:space="preserve">at is and isn’t appropriate. </w:t>
      </w:r>
    </w:p>
    <w:p w:rsidR="00424DBB" w:rsidRDefault="00424DBB" w:rsidP="00424DBB">
      <w:pPr>
        <w:pStyle w:val="BodyText"/>
        <w:ind w:left="567" w:hanging="567"/>
        <w:jc w:val="both"/>
        <w:rPr>
          <w:rFonts w:ascii="Arial" w:hAnsi="Arial" w:cs="Arial"/>
          <w:sz w:val="22"/>
          <w:szCs w:val="22"/>
        </w:rPr>
      </w:pPr>
    </w:p>
    <w:p w:rsidR="00424DBB" w:rsidRDefault="00424DBB" w:rsidP="00424DBB">
      <w:pPr>
        <w:pStyle w:val="BodyText"/>
        <w:ind w:left="567" w:hanging="567"/>
        <w:jc w:val="both"/>
        <w:rPr>
          <w:rFonts w:ascii="Arial" w:hAnsi="Arial" w:cs="Arial"/>
          <w:sz w:val="22"/>
          <w:szCs w:val="22"/>
        </w:rPr>
      </w:pPr>
      <w:r>
        <w:rPr>
          <w:rFonts w:ascii="Arial" w:hAnsi="Arial" w:cs="Arial"/>
          <w:sz w:val="22"/>
          <w:szCs w:val="22"/>
        </w:rPr>
        <w:t xml:space="preserve">3.5 </w:t>
      </w:r>
      <w:r w:rsidRPr="00424DBB">
        <w:rPr>
          <w:rFonts w:ascii="Arial" w:hAnsi="Arial" w:cs="Arial"/>
          <w:sz w:val="22"/>
          <w:szCs w:val="22"/>
        </w:rPr>
        <w:t>Pupils feel better prepared for the opportunities, responsibilities a</w:t>
      </w:r>
      <w:r>
        <w:rPr>
          <w:rFonts w:ascii="Arial" w:hAnsi="Arial" w:cs="Arial"/>
          <w:sz w:val="22"/>
          <w:szCs w:val="22"/>
        </w:rPr>
        <w:t xml:space="preserve">nd experiences of adult life. </w:t>
      </w:r>
    </w:p>
    <w:p w:rsidR="00424DBB" w:rsidRDefault="00424DBB" w:rsidP="00424DBB">
      <w:pPr>
        <w:pStyle w:val="BodyText"/>
        <w:ind w:left="567" w:hanging="567"/>
        <w:jc w:val="both"/>
        <w:rPr>
          <w:rFonts w:ascii="Arial" w:hAnsi="Arial" w:cs="Arial"/>
          <w:sz w:val="22"/>
          <w:szCs w:val="22"/>
        </w:rPr>
      </w:pPr>
    </w:p>
    <w:p w:rsidR="00424DBB" w:rsidRDefault="00424DBB" w:rsidP="00424DBB">
      <w:pPr>
        <w:pStyle w:val="BodyText"/>
        <w:ind w:left="567" w:hanging="567"/>
        <w:jc w:val="both"/>
        <w:rPr>
          <w:rFonts w:ascii="Arial" w:hAnsi="Arial" w:cs="Arial"/>
          <w:sz w:val="22"/>
          <w:szCs w:val="22"/>
        </w:rPr>
      </w:pPr>
      <w:r>
        <w:rPr>
          <w:rFonts w:ascii="Arial" w:hAnsi="Arial" w:cs="Arial"/>
          <w:sz w:val="22"/>
          <w:szCs w:val="22"/>
        </w:rPr>
        <w:lastRenderedPageBreak/>
        <w:t xml:space="preserve">3.6 </w:t>
      </w:r>
      <w:r w:rsidRPr="00424DBB">
        <w:rPr>
          <w:rFonts w:ascii="Arial" w:hAnsi="Arial" w:cs="Arial"/>
          <w:sz w:val="22"/>
          <w:szCs w:val="22"/>
        </w:rPr>
        <w:t>Children develop positive values and a moral framework to guide their decisions, judgem</w:t>
      </w:r>
      <w:r>
        <w:rPr>
          <w:rFonts w:ascii="Arial" w:hAnsi="Arial" w:cs="Arial"/>
          <w:sz w:val="22"/>
          <w:szCs w:val="22"/>
        </w:rPr>
        <w:t xml:space="preserve">ents and behaviour. </w:t>
      </w:r>
    </w:p>
    <w:p w:rsidR="00424DBB" w:rsidRDefault="00424DBB" w:rsidP="00424DBB">
      <w:pPr>
        <w:pStyle w:val="BodyText"/>
        <w:ind w:left="567" w:hanging="567"/>
        <w:jc w:val="both"/>
        <w:rPr>
          <w:rFonts w:ascii="Arial" w:hAnsi="Arial" w:cs="Arial"/>
          <w:sz w:val="22"/>
          <w:szCs w:val="22"/>
        </w:rPr>
      </w:pPr>
    </w:p>
    <w:p w:rsidR="00424DBB" w:rsidRDefault="00424DBB" w:rsidP="00424DBB">
      <w:pPr>
        <w:pStyle w:val="BodyText"/>
        <w:ind w:left="567" w:hanging="567"/>
        <w:jc w:val="both"/>
        <w:rPr>
          <w:rFonts w:ascii="Arial" w:hAnsi="Arial" w:cs="Arial"/>
          <w:sz w:val="22"/>
          <w:szCs w:val="22"/>
        </w:rPr>
      </w:pPr>
      <w:r>
        <w:rPr>
          <w:rFonts w:ascii="Arial" w:hAnsi="Arial" w:cs="Arial"/>
          <w:sz w:val="22"/>
          <w:szCs w:val="22"/>
        </w:rPr>
        <w:t xml:space="preserve">3.7 </w:t>
      </w:r>
      <w:r w:rsidRPr="00424DBB">
        <w:rPr>
          <w:rFonts w:ascii="Arial" w:hAnsi="Arial" w:cs="Arial"/>
          <w:sz w:val="22"/>
          <w:szCs w:val="22"/>
        </w:rPr>
        <w:t>Children know and respect that families are different to their own and respect tho</w:t>
      </w:r>
      <w:r>
        <w:rPr>
          <w:rFonts w:ascii="Arial" w:hAnsi="Arial" w:cs="Arial"/>
          <w:sz w:val="22"/>
          <w:szCs w:val="22"/>
        </w:rPr>
        <w:t xml:space="preserve">se in same sex relationships. </w:t>
      </w:r>
    </w:p>
    <w:p w:rsidR="00424DBB" w:rsidRDefault="00424DBB" w:rsidP="00424DBB">
      <w:pPr>
        <w:pStyle w:val="BodyText"/>
        <w:ind w:left="567" w:hanging="567"/>
        <w:jc w:val="both"/>
        <w:rPr>
          <w:rFonts w:ascii="Arial" w:hAnsi="Arial" w:cs="Arial"/>
          <w:sz w:val="22"/>
          <w:szCs w:val="22"/>
        </w:rPr>
      </w:pPr>
      <w:r>
        <w:rPr>
          <w:rFonts w:ascii="Arial" w:hAnsi="Arial" w:cs="Arial"/>
          <w:sz w:val="22"/>
          <w:szCs w:val="22"/>
        </w:rPr>
        <w:t xml:space="preserve">3.8 </w:t>
      </w:r>
      <w:r w:rsidRPr="00424DBB">
        <w:rPr>
          <w:rFonts w:ascii="Arial" w:hAnsi="Arial" w:cs="Arial"/>
          <w:sz w:val="22"/>
          <w:szCs w:val="22"/>
        </w:rPr>
        <w:t>Children are confident about their own bodies recognising that the media’s portrayal of the perfect body is not realist</w:t>
      </w:r>
      <w:r>
        <w:rPr>
          <w:rFonts w:ascii="Arial" w:hAnsi="Arial" w:cs="Arial"/>
          <w:sz w:val="22"/>
          <w:szCs w:val="22"/>
        </w:rPr>
        <w:t xml:space="preserve">ic. </w:t>
      </w:r>
    </w:p>
    <w:p w:rsidR="00424DBB" w:rsidRDefault="00424DBB" w:rsidP="00424DBB">
      <w:pPr>
        <w:pStyle w:val="BodyText"/>
        <w:ind w:left="567" w:hanging="567"/>
        <w:jc w:val="both"/>
        <w:rPr>
          <w:rFonts w:ascii="Arial" w:hAnsi="Arial" w:cs="Arial"/>
          <w:sz w:val="22"/>
          <w:szCs w:val="22"/>
        </w:rPr>
      </w:pPr>
    </w:p>
    <w:p w:rsidR="00424DBB" w:rsidRDefault="00424DBB" w:rsidP="00424DBB">
      <w:pPr>
        <w:pStyle w:val="BodyText"/>
        <w:ind w:left="567" w:hanging="567"/>
        <w:jc w:val="both"/>
        <w:rPr>
          <w:rFonts w:ascii="Arial" w:hAnsi="Arial" w:cs="Arial"/>
          <w:sz w:val="22"/>
          <w:szCs w:val="22"/>
        </w:rPr>
      </w:pPr>
      <w:r>
        <w:rPr>
          <w:rFonts w:ascii="Arial" w:hAnsi="Arial" w:cs="Arial"/>
          <w:sz w:val="22"/>
          <w:szCs w:val="22"/>
        </w:rPr>
        <w:t xml:space="preserve">3.9 </w:t>
      </w:r>
      <w:r w:rsidRPr="00424DBB">
        <w:rPr>
          <w:rFonts w:ascii="Arial" w:hAnsi="Arial" w:cs="Arial"/>
          <w:sz w:val="22"/>
          <w:szCs w:val="22"/>
        </w:rPr>
        <w:t>Children feel comfortable in their own skin, knowing that they don’t have to conform to ge</w:t>
      </w:r>
      <w:r>
        <w:rPr>
          <w:rFonts w:ascii="Arial" w:hAnsi="Arial" w:cs="Arial"/>
          <w:sz w:val="22"/>
          <w:szCs w:val="22"/>
        </w:rPr>
        <w:t>nder, or other, stereotypes.</w:t>
      </w:r>
    </w:p>
    <w:p w:rsidR="00424DBB" w:rsidRDefault="00424DBB" w:rsidP="00424DBB">
      <w:pPr>
        <w:pStyle w:val="BodyText"/>
        <w:ind w:left="567" w:hanging="567"/>
        <w:jc w:val="both"/>
        <w:rPr>
          <w:rFonts w:ascii="Arial" w:hAnsi="Arial" w:cs="Arial"/>
          <w:sz w:val="22"/>
          <w:szCs w:val="22"/>
        </w:rPr>
      </w:pPr>
    </w:p>
    <w:p w:rsidR="00424DBB" w:rsidRDefault="00424DBB" w:rsidP="00424DBB">
      <w:pPr>
        <w:pStyle w:val="BodyText"/>
        <w:ind w:left="567" w:hanging="567"/>
        <w:jc w:val="both"/>
        <w:rPr>
          <w:rFonts w:ascii="Arial" w:hAnsi="Arial" w:cs="Arial"/>
          <w:sz w:val="22"/>
          <w:szCs w:val="22"/>
        </w:rPr>
      </w:pPr>
      <w:r>
        <w:rPr>
          <w:rFonts w:ascii="Arial" w:hAnsi="Arial" w:cs="Arial"/>
          <w:sz w:val="22"/>
          <w:szCs w:val="22"/>
        </w:rPr>
        <w:t xml:space="preserve">3.10 </w:t>
      </w:r>
      <w:r w:rsidRPr="00424DBB">
        <w:rPr>
          <w:rFonts w:ascii="Arial" w:hAnsi="Arial" w:cs="Arial"/>
          <w:sz w:val="22"/>
          <w:szCs w:val="22"/>
        </w:rPr>
        <w:t>Children have the skills to avoid being pressured</w:t>
      </w:r>
      <w:r>
        <w:rPr>
          <w:rFonts w:ascii="Arial" w:hAnsi="Arial" w:cs="Arial"/>
          <w:sz w:val="22"/>
          <w:szCs w:val="22"/>
        </w:rPr>
        <w:t xml:space="preserve"> into risk-taking behaviours. </w:t>
      </w:r>
    </w:p>
    <w:p w:rsidR="00424DBB" w:rsidRDefault="00424DBB" w:rsidP="00424DBB">
      <w:pPr>
        <w:pStyle w:val="BodyText"/>
        <w:ind w:left="567" w:hanging="567"/>
        <w:jc w:val="both"/>
        <w:rPr>
          <w:rFonts w:ascii="Arial" w:hAnsi="Arial" w:cs="Arial"/>
          <w:sz w:val="22"/>
          <w:szCs w:val="22"/>
        </w:rPr>
      </w:pPr>
    </w:p>
    <w:p w:rsidR="00CD5967" w:rsidRDefault="00424DBB" w:rsidP="00424DBB">
      <w:pPr>
        <w:pStyle w:val="BodyText"/>
        <w:ind w:left="567" w:hanging="567"/>
        <w:jc w:val="both"/>
        <w:rPr>
          <w:rFonts w:ascii="Arial" w:hAnsi="Arial" w:cs="Arial"/>
          <w:sz w:val="22"/>
          <w:szCs w:val="22"/>
        </w:rPr>
      </w:pPr>
      <w:r>
        <w:rPr>
          <w:rFonts w:ascii="Arial" w:hAnsi="Arial" w:cs="Arial"/>
          <w:sz w:val="22"/>
          <w:szCs w:val="22"/>
        </w:rPr>
        <w:t xml:space="preserve">3.11 </w:t>
      </w:r>
      <w:r w:rsidRPr="00424DBB">
        <w:rPr>
          <w:rFonts w:ascii="Arial" w:hAnsi="Arial" w:cs="Arial"/>
          <w:sz w:val="22"/>
          <w:szCs w:val="22"/>
        </w:rPr>
        <w:t>Children have an understanding of how the law applies to sexual relationships.</w:t>
      </w:r>
    </w:p>
    <w:p w:rsidR="00424DBB" w:rsidRPr="00CD5967" w:rsidRDefault="00424DBB" w:rsidP="00424DBB">
      <w:pPr>
        <w:pStyle w:val="BodyText"/>
        <w:ind w:left="567" w:hanging="567"/>
        <w:jc w:val="both"/>
        <w:rPr>
          <w:rFonts w:ascii="Arial" w:hAnsi="Arial" w:cs="Arial"/>
          <w:sz w:val="22"/>
          <w:szCs w:val="22"/>
        </w:rPr>
      </w:pPr>
    </w:p>
    <w:p w:rsidR="00CD5967" w:rsidRPr="00CD5967" w:rsidRDefault="003C35AC" w:rsidP="003C35AC">
      <w:pPr>
        <w:pStyle w:val="BodyText"/>
        <w:ind w:left="567" w:hanging="567"/>
        <w:jc w:val="both"/>
        <w:rPr>
          <w:rFonts w:ascii="Arial" w:hAnsi="Arial" w:cs="Arial"/>
          <w:b/>
          <w:bCs/>
          <w:sz w:val="22"/>
          <w:szCs w:val="22"/>
        </w:rPr>
      </w:pPr>
      <w:r>
        <w:rPr>
          <w:rFonts w:ascii="Arial" w:hAnsi="Arial" w:cs="Arial"/>
          <w:b/>
          <w:bCs/>
          <w:sz w:val="22"/>
          <w:szCs w:val="22"/>
        </w:rPr>
        <w:t>4.0</w:t>
      </w:r>
      <w:r>
        <w:rPr>
          <w:rFonts w:ascii="Arial" w:hAnsi="Arial" w:cs="Arial"/>
          <w:b/>
          <w:bCs/>
          <w:sz w:val="22"/>
          <w:szCs w:val="22"/>
        </w:rPr>
        <w:tab/>
        <w:t>Teaching Strategies and Links with Other S</w:t>
      </w:r>
      <w:r w:rsidR="00CD5967" w:rsidRPr="00CD5967">
        <w:rPr>
          <w:rFonts w:ascii="Arial" w:hAnsi="Arial" w:cs="Arial"/>
          <w:b/>
          <w:bCs/>
          <w:sz w:val="22"/>
          <w:szCs w:val="22"/>
        </w:rPr>
        <w:t>ubjects</w:t>
      </w:r>
    </w:p>
    <w:p w:rsidR="00CD5967" w:rsidRPr="00CD5967" w:rsidRDefault="00CD5967" w:rsidP="003C35AC">
      <w:pPr>
        <w:pStyle w:val="BodyText"/>
        <w:ind w:left="567" w:hanging="567"/>
        <w:jc w:val="both"/>
        <w:rPr>
          <w:rFonts w:ascii="Arial" w:hAnsi="Arial" w:cs="Arial"/>
          <w:sz w:val="22"/>
          <w:szCs w:val="22"/>
          <w:u w:val="single"/>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4.1</w:t>
      </w:r>
      <w:r>
        <w:rPr>
          <w:rFonts w:ascii="Arial" w:hAnsi="Arial" w:cs="Arial"/>
          <w:sz w:val="22"/>
          <w:szCs w:val="22"/>
        </w:rPr>
        <w:tab/>
      </w:r>
      <w:r w:rsidR="00BC3574">
        <w:rPr>
          <w:rFonts w:ascii="Arial" w:hAnsi="Arial" w:cs="Arial"/>
          <w:sz w:val="22"/>
          <w:szCs w:val="22"/>
        </w:rPr>
        <w:t xml:space="preserve">SRE is planned across the school ensuring themes are delivered in an age appropriate way. </w:t>
      </w:r>
    </w:p>
    <w:p w:rsidR="00CD5967" w:rsidRPr="00CD5967" w:rsidRDefault="00CD5967" w:rsidP="003C35AC">
      <w:pPr>
        <w:pStyle w:val="BodyText"/>
        <w:ind w:left="567" w:hanging="567"/>
        <w:rPr>
          <w:rFonts w:ascii="Arial" w:hAnsi="Arial" w:cs="Arial"/>
          <w:sz w:val="22"/>
          <w:szCs w:val="22"/>
        </w:rPr>
      </w:pPr>
    </w:p>
    <w:p w:rsidR="00CD5967" w:rsidRDefault="003C35AC" w:rsidP="00BC3574">
      <w:pPr>
        <w:pStyle w:val="BodyText"/>
        <w:ind w:left="567" w:hanging="567"/>
        <w:rPr>
          <w:rFonts w:ascii="Arial" w:hAnsi="Arial" w:cs="Arial"/>
          <w:sz w:val="22"/>
          <w:szCs w:val="22"/>
        </w:rPr>
      </w:pPr>
      <w:r>
        <w:rPr>
          <w:rFonts w:ascii="Arial" w:hAnsi="Arial" w:cs="Arial"/>
          <w:sz w:val="22"/>
          <w:szCs w:val="22"/>
        </w:rPr>
        <w:t>4.2</w:t>
      </w:r>
      <w:r w:rsidR="00BC3574">
        <w:rPr>
          <w:rFonts w:ascii="Arial" w:hAnsi="Arial" w:cs="Arial"/>
          <w:sz w:val="22"/>
          <w:szCs w:val="22"/>
        </w:rPr>
        <w:t xml:space="preserve">    Links are made to Science, PSHE, the School’s 5Rs and British Values so that SRE is seen in a broad and relevant manner.</w:t>
      </w:r>
    </w:p>
    <w:p w:rsidR="00BC3574" w:rsidRDefault="00BC3574" w:rsidP="00BC3574">
      <w:pPr>
        <w:pStyle w:val="BodyText"/>
        <w:ind w:left="567" w:hanging="567"/>
        <w:rPr>
          <w:rFonts w:ascii="Arial" w:hAnsi="Arial" w:cs="Arial"/>
          <w:sz w:val="22"/>
          <w:szCs w:val="22"/>
        </w:rPr>
      </w:pPr>
    </w:p>
    <w:p w:rsidR="00BC3574" w:rsidRDefault="00BC3574" w:rsidP="00BC3574">
      <w:pPr>
        <w:pStyle w:val="BodyText"/>
        <w:ind w:left="567" w:hanging="567"/>
        <w:rPr>
          <w:rFonts w:ascii="Arial" w:hAnsi="Arial" w:cs="Arial"/>
          <w:sz w:val="22"/>
          <w:szCs w:val="22"/>
        </w:rPr>
      </w:pPr>
      <w:r>
        <w:rPr>
          <w:rFonts w:ascii="Arial" w:hAnsi="Arial" w:cs="Arial"/>
          <w:sz w:val="22"/>
          <w:szCs w:val="22"/>
        </w:rPr>
        <w:t>4.3    The school uses a variety of resources including Channel 4s Living and Growing DVDS and books, the PSHE scheme of work as set out by the PSHE society, Spring Fever resources and others that the teachers believe will support the learning and understanding of the pupils.</w:t>
      </w:r>
    </w:p>
    <w:p w:rsidR="00BC3574" w:rsidRDefault="00BC3574" w:rsidP="00BC3574">
      <w:pPr>
        <w:pStyle w:val="BodyText"/>
        <w:ind w:left="567" w:hanging="567"/>
        <w:rPr>
          <w:rFonts w:ascii="Arial" w:hAnsi="Arial" w:cs="Arial"/>
          <w:sz w:val="22"/>
          <w:szCs w:val="22"/>
        </w:rPr>
      </w:pPr>
    </w:p>
    <w:p w:rsidR="00BC3574" w:rsidRPr="00CD5967" w:rsidRDefault="00BC3574" w:rsidP="00BC3574">
      <w:pPr>
        <w:pStyle w:val="BodyText"/>
        <w:ind w:left="567" w:hanging="567"/>
        <w:rPr>
          <w:rFonts w:ascii="Arial" w:hAnsi="Arial" w:cs="Arial"/>
          <w:sz w:val="22"/>
          <w:szCs w:val="22"/>
        </w:rPr>
      </w:pPr>
      <w:r>
        <w:rPr>
          <w:rFonts w:ascii="Arial" w:hAnsi="Arial" w:cs="Arial"/>
          <w:sz w:val="22"/>
          <w:szCs w:val="22"/>
        </w:rPr>
        <w:t>4.4    As the pupils reach Year 5 and 6 their work will cover puberty, conception, birth, and look at issues around body image, FGM and other issues that may arise around social media.</w:t>
      </w:r>
    </w:p>
    <w:p w:rsidR="00CD5967" w:rsidRPr="00CD5967" w:rsidRDefault="00CD5967" w:rsidP="003C35AC">
      <w:pPr>
        <w:pStyle w:val="BodyText"/>
        <w:ind w:left="567" w:hanging="567"/>
        <w:rPr>
          <w:rFonts w:ascii="Arial" w:hAnsi="Arial" w:cs="Arial"/>
          <w:sz w:val="22"/>
          <w:szCs w:val="22"/>
        </w:rPr>
      </w:pPr>
    </w:p>
    <w:p w:rsidR="00CD5967" w:rsidRPr="003C35AC" w:rsidRDefault="00CD5967" w:rsidP="003C35AC">
      <w:pPr>
        <w:pStyle w:val="BodyText"/>
        <w:ind w:left="567" w:hanging="567"/>
        <w:rPr>
          <w:rFonts w:ascii="Arial" w:hAnsi="Arial" w:cs="Arial"/>
          <w:b/>
          <w:bCs/>
          <w:sz w:val="22"/>
          <w:szCs w:val="22"/>
        </w:rPr>
      </w:pPr>
      <w:r w:rsidRPr="003C35AC">
        <w:rPr>
          <w:rFonts w:ascii="Arial" w:hAnsi="Arial" w:cs="Arial"/>
          <w:b/>
          <w:sz w:val="22"/>
          <w:szCs w:val="22"/>
        </w:rPr>
        <w:t xml:space="preserve"> </w:t>
      </w:r>
      <w:r w:rsidR="003C35AC" w:rsidRPr="003C35AC">
        <w:rPr>
          <w:rFonts w:ascii="Arial" w:hAnsi="Arial" w:cs="Arial"/>
          <w:b/>
          <w:sz w:val="22"/>
          <w:szCs w:val="22"/>
        </w:rPr>
        <w:t>5.0</w:t>
      </w:r>
      <w:r w:rsidR="003C35AC" w:rsidRPr="003C35AC">
        <w:rPr>
          <w:rFonts w:ascii="Arial" w:hAnsi="Arial" w:cs="Arial"/>
          <w:b/>
          <w:sz w:val="22"/>
          <w:szCs w:val="22"/>
        </w:rPr>
        <w:tab/>
      </w:r>
      <w:r w:rsidRPr="003C35AC">
        <w:rPr>
          <w:rFonts w:ascii="Arial" w:hAnsi="Arial" w:cs="Arial"/>
          <w:b/>
          <w:bCs/>
          <w:sz w:val="22"/>
          <w:szCs w:val="22"/>
        </w:rPr>
        <w:t>Inclusion</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5.1</w:t>
      </w:r>
      <w:r>
        <w:rPr>
          <w:rFonts w:ascii="Arial" w:hAnsi="Arial" w:cs="Arial"/>
          <w:sz w:val="22"/>
          <w:szCs w:val="22"/>
        </w:rPr>
        <w:tab/>
      </w:r>
      <w:r w:rsidR="00CD5967" w:rsidRPr="00CD5967">
        <w:rPr>
          <w:rFonts w:ascii="Arial" w:hAnsi="Arial" w:cs="Arial"/>
          <w:sz w:val="22"/>
          <w:szCs w:val="22"/>
        </w:rPr>
        <w:t>As with all areas of education sex education is an entitlement for all children although parents will be given the opportunity to withdraw their children from the programme.</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b/>
          <w:bCs/>
          <w:sz w:val="22"/>
          <w:szCs w:val="22"/>
        </w:rPr>
      </w:pPr>
      <w:r>
        <w:rPr>
          <w:rFonts w:ascii="Arial" w:hAnsi="Arial" w:cs="Arial"/>
          <w:b/>
          <w:bCs/>
          <w:sz w:val="22"/>
          <w:szCs w:val="22"/>
        </w:rPr>
        <w:t>6.0</w:t>
      </w:r>
      <w:r>
        <w:rPr>
          <w:rFonts w:ascii="Arial" w:hAnsi="Arial" w:cs="Arial"/>
          <w:b/>
          <w:bCs/>
          <w:sz w:val="22"/>
          <w:szCs w:val="22"/>
        </w:rPr>
        <w:tab/>
      </w:r>
      <w:r w:rsidR="00CD5967" w:rsidRPr="00CD5967">
        <w:rPr>
          <w:rFonts w:ascii="Arial" w:hAnsi="Arial" w:cs="Arial"/>
          <w:b/>
          <w:bCs/>
          <w:sz w:val="22"/>
          <w:szCs w:val="22"/>
        </w:rPr>
        <w:t>Monitoring and Evaluation</w:t>
      </w:r>
    </w:p>
    <w:p w:rsidR="00CD5967" w:rsidRPr="00CD5967" w:rsidRDefault="00CD5967" w:rsidP="003C35AC">
      <w:pPr>
        <w:pStyle w:val="BodyText"/>
        <w:ind w:left="567" w:hanging="567"/>
        <w:rPr>
          <w:rFonts w:ascii="Arial" w:hAnsi="Arial" w:cs="Arial"/>
          <w:sz w:val="22"/>
          <w:szCs w:val="22"/>
          <w:u w:val="single"/>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6.1</w:t>
      </w:r>
      <w:r>
        <w:rPr>
          <w:rFonts w:ascii="Arial" w:hAnsi="Arial" w:cs="Arial"/>
          <w:sz w:val="22"/>
          <w:szCs w:val="22"/>
        </w:rPr>
        <w:tab/>
      </w:r>
      <w:r w:rsidR="00CD5967" w:rsidRPr="00CD5967">
        <w:rPr>
          <w:rFonts w:ascii="Arial" w:hAnsi="Arial" w:cs="Arial"/>
          <w:sz w:val="22"/>
          <w:szCs w:val="22"/>
        </w:rPr>
        <w:t>This pol</w:t>
      </w:r>
      <w:r w:rsidR="00BC3574">
        <w:rPr>
          <w:rFonts w:ascii="Arial" w:hAnsi="Arial" w:cs="Arial"/>
          <w:sz w:val="22"/>
          <w:szCs w:val="22"/>
        </w:rPr>
        <w:t>icy will be reviewed biannually by the school staff and Governors.</w:t>
      </w:r>
    </w:p>
    <w:p w:rsidR="00CD5967" w:rsidRPr="00CD5967" w:rsidRDefault="00CD5967" w:rsidP="003C35AC">
      <w:pPr>
        <w:pStyle w:val="BodyText"/>
        <w:ind w:left="567" w:hanging="567"/>
        <w:rPr>
          <w:rFonts w:ascii="Arial" w:hAnsi="Arial" w:cs="Arial"/>
          <w:sz w:val="22"/>
          <w:szCs w:val="22"/>
        </w:rPr>
      </w:pPr>
    </w:p>
    <w:p w:rsidR="00CD5967" w:rsidRPr="00CD5967" w:rsidRDefault="00CD5967" w:rsidP="003C35AC">
      <w:pPr>
        <w:pStyle w:val="BodyText"/>
        <w:ind w:left="567" w:hanging="567"/>
        <w:rPr>
          <w:rFonts w:ascii="Arial" w:hAnsi="Arial" w:cs="Arial"/>
          <w:sz w:val="22"/>
          <w:szCs w:val="22"/>
          <w:u w:val="single"/>
        </w:rPr>
      </w:pPr>
      <w:r w:rsidRPr="00CD5967">
        <w:rPr>
          <w:rFonts w:ascii="Arial" w:hAnsi="Arial" w:cs="Arial"/>
          <w:sz w:val="22"/>
          <w:szCs w:val="22"/>
          <w:u w:val="single"/>
        </w:rPr>
        <w:t xml:space="preserve"> </w:t>
      </w:r>
    </w:p>
    <w:p w:rsidR="00CD5967" w:rsidRPr="00CD5967" w:rsidRDefault="00CD5967" w:rsidP="003C35AC">
      <w:pPr>
        <w:pStyle w:val="BodyText"/>
        <w:ind w:left="567" w:hanging="567"/>
        <w:rPr>
          <w:rFonts w:ascii="Arial" w:hAnsi="Arial" w:cs="Arial"/>
          <w:sz w:val="22"/>
          <w:szCs w:val="22"/>
          <w:u w:val="single"/>
        </w:rPr>
      </w:pPr>
    </w:p>
    <w:p w:rsidR="00CD5967" w:rsidRPr="00CD5967" w:rsidRDefault="00CD5967" w:rsidP="003C35AC">
      <w:pPr>
        <w:pStyle w:val="Subtitle"/>
        <w:ind w:left="567" w:hanging="567"/>
        <w:jc w:val="both"/>
        <w:rPr>
          <w:rFonts w:ascii="Arial" w:hAnsi="Arial" w:cs="Arial"/>
          <w:b/>
          <w:bCs/>
          <w:sz w:val="22"/>
          <w:szCs w:val="22"/>
          <w:u w:val="none"/>
        </w:rPr>
      </w:pPr>
      <w:r w:rsidRPr="00CD5967">
        <w:rPr>
          <w:rFonts w:ascii="Arial" w:hAnsi="Arial" w:cs="Arial"/>
          <w:b/>
          <w:bCs/>
          <w:sz w:val="22"/>
          <w:szCs w:val="22"/>
          <w:u w:val="none"/>
        </w:rPr>
        <w:t>Approval</w:t>
      </w:r>
    </w:p>
    <w:p w:rsidR="00CD5967" w:rsidRPr="00CD5967" w:rsidRDefault="00CD5967" w:rsidP="003C35AC">
      <w:pPr>
        <w:pStyle w:val="Subtitle"/>
        <w:ind w:left="567" w:hanging="567"/>
        <w:jc w:val="both"/>
        <w:rPr>
          <w:rFonts w:ascii="Arial" w:hAnsi="Arial" w:cs="Arial"/>
          <w:sz w:val="22"/>
          <w:szCs w:val="22"/>
          <w:u w:val="none"/>
        </w:rPr>
      </w:pPr>
    </w:p>
    <w:p w:rsidR="00354DCA" w:rsidRPr="00842927" w:rsidRDefault="00751604" w:rsidP="00842927">
      <w:pPr>
        <w:pStyle w:val="aLCPBodytext"/>
      </w:pPr>
      <w:r w:rsidRPr="00842927">
        <w:t xml:space="preserve">Approved at the full governing body meeting held on </w:t>
      </w:r>
      <w:r w:rsidR="00F57FB9">
        <w:t>22</w:t>
      </w:r>
      <w:r w:rsidR="00F57FB9" w:rsidRPr="00F57FB9">
        <w:rPr>
          <w:vertAlign w:val="superscript"/>
        </w:rPr>
        <w:t>nd</w:t>
      </w:r>
      <w:r w:rsidR="00F57FB9">
        <w:t xml:space="preserve"> June 2017</w:t>
      </w:r>
      <w:r w:rsidRPr="00842927">
        <w:t xml:space="preserve"> minute number </w:t>
      </w:r>
      <w:r w:rsidR="00F57FB9">
        <w:t>10.3</w:t>
      </w:r>
      <w:bookmarkStart w:id="0" w:name="_GoBack"/>
      <w:bookmarkEnd w:id="0"/>
    </w:p>
    <w:p w:rsidR="00751604" w:rsidRPr="00CD5967" w:rsidRDefault="00751604" w:rsidP="00842927">
      <w:pPr>
        <w:pStyle w:val="aLCPBodytext"/>
      </w:pPr>
    </w:p>
    <w:p w:rsidR="00C12F14" w:rsidRDefault="00C12F14" w:rsidP="00842927">
      <w:pPr>
        <w:pStyle w:val="aLCPBodytext"/>
        <w:rPr>
          <w:rStyle w:val="aLCPboldbodytext"/>
        </w:rPr>
      </w:pPr>
    </w:p>
    <w:p w:rsidR="00B17C00" w:rsidRDefault="00B17C00" w:rsidP="00842927">
      <w:pPr>
        <w:pStyle w:val="aLCPBodytext"/>
        <w:rPr>
          <w:rStyle w:val="aLCPboldbodytext"/>
        </w:rPr>
      </w:pPr>
    </w:p>
    <w:p w:rsidR="00B17C00" w:rsidRDefault="00B17C00" w:rsidP="00842927">
      <w:pPr>
        <w:pStyle w:val="aLCPBodytext"/>
        <w:rPr>
          <w:rStyle w:val="aLCPboldbodytext"/>
        </w:rPr>
      </w:pPr>
    </w:p>
    <w:p w:rsidR="00B17C00" w:rsidRPr="00CD5967" w:rsidRDefault="00B17C00" w:rsidP="00842927">
      <w:pPr>
        <w:pStyle w:val="aLCPBodytext"/>
        <w:rPr>
          <w:rStyle w:val="aLCPboldbodytext"/>
        </w:rPr>
      </w:pPr>
    </w:p>
    <w:p w:rsidR="00354DCA" w:rsidRDefault="00354DCA" w:rsidP="00842927">
      <w:pPr>
        <w:pStyle w:val="aLCPBodytext"/>
        <w:rPr>
          <w:rStyle w:val="aLCPboldbodytext"/>
        </w:rPr>
      </w:pPr>
      <w:r w:rsidRPr="00CD5967">
        <w:rPr>
          <w:rStyle w:val="aLCPboldbodytext"/>
        </w:rPr>
        <w:t xml:space="preserve">Date for review: </w:t>
      </w:r>
      <w:r w:rsidR="00751604" w:rsidRPr="00CD5967">
        <w:rPr>
          <w:rStyle w:val="aLCPboldbodytext"/>
        </w:rPr>
        <w:t xml:space="preserve"> </w:t>
      </w:r>
      <w:r w:rsidR="00B17C00">
        <w:rPr>
          <w:rStyle w:val="aLCPboldbodytext"/>
        </w:rPr>
        <w:tab/>
      </w:r>
      <w:r w:rsidR="00B17C00">
        <w:rPr>
          <w:rStyle w:val="aLCPboldbodytext"/>
        </w:rPr>
        <w:tab/>
      </w:r>
      <w:r w:rsidR="00751604" w:rsidRPr="00CD5967">
        <w:rPr>
          <w:rStyle w:val="aLCPboldbodytext"/>
        </w:rPr>
        <w:t xml:space="preserve">Summer </w:t>
      </w:r>
      <w:r w:rsidR="00751604" w:rsidRPr="00E2596E">
        <w:rPr>
          <w:rStyle w:val="aLCPboldbodytext"/>
        </w:rPr>
        <w:t xml:space="preserve">Term </w:t>
      </w:r>
      <w:r w:rsidR="00AF26AB">
        <w:rPr>
          <w:rStyle w:val="aLCPboldbodytext"/>
        </w:rPr>
        <w:t>2019</w:t>
      </w:r>
    </w:p>
    <w:p w:rsidR="00B17C00" w:rsidRDefault="00B17C00" w:rsidP="00842927">
      <w:pPr>
        <w:pStyle w:val="aLCPBodytext"/>
        <w:rPr>
          <w:rStyle w:val="aLCPboldbodytext"/>
        </w:rPr>
      </w:pPr>
    </w:p>
    <w:p w:rsidR="00B17C00" w:rsidRPr="00E2596E" w:rsidRDefault="00B17C00" w:rsidP="00842927">
      <w:pPr>
        <w:pStyle w:val="aLCPBodytext"/>
      </w:pPr>
      <w:r>
        <w:rPr>
          <w:rStyle w:val="aLCPboldbodytext"/>
        </w:rPr>
        <w:t>Committee Responsible:</w:t>
      </w:r>
      <w:r>
        <w:rPr>
          <w:rStyle w:val="aLCPboldbodytext"/>
        </w:rPr>
        <w:tab/>
        <w:t>Teaching &amp; Learning</w:t>
      </w:r>
    </w:p>
    <w:sectPr w:rsidR="00B17C00" w:rsidRPr="00E2596E" w:rsidSect="001E563B">
      <w:footerReference w:type="default" r:id="rId8"/>
      <w:pgSz w:w="11906" w:h="16838"/>
      <w:pgMar w:top="851" w:right="1466" w:bottom="851"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55" w:rsidRDefault="005D6B55">
      <w:r>
        <w:separator/>
      </w:r>
    </w:p>
  </w:endnote>
  <w:endnote w:type="continuationSeparator" w:id="0">
    <w:p w:rsidR="005D6B55" w:rsidRDefault="005D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AB" w:rsidRPr="00751604" w:rsidRDefault="00CD5967">
    <w:pPr>
      <w:pStyle w:val="Footer"/>
      <w:rPr>
        <w:rFonts w:ascii="Arial" w:hAnsi="Arial"/>
        <w:sz w:val="20"/>
      </w:rPr>
    </w:pPr>
    <w:r>
      <w:rPr>
        <w:rFonts w:ascii="Arial" w:hAnsi="Arial"/>
        <w:sz w:val="18"/>
      </w:rPr>
      <w:t>Sex Education</w:t>
    </w:r>
    <w:r w:rsidR="00F554AB" w:rsidRPr="003B472A">
      <w:rPr>
        <w:rFonts w:ascii="Arial" w:hAnsi="Arial"/>
        <w:sz w:val="18"/>
      </w:rPr>
      <w:t xml:space="preserve"> Policy – </w:t>
    </w:r>
    <w:r w:rsidR="00235D13">
      <w:rPr>
        <w:rFonts w:ascii="Arial" w:hAnsi="Arial"/>
        <w:sz w:val="18"/>
      </w:rPr>
      <w:t xml:space="preserve">Approved </w:t>
    </w:r>
    <w:r w:rsidR="00AF26AB">
      <w:rPr>
        <w:rFonts w:ascii="Arial" w:hAnsi="Arial"/>
        <w:sz w:val="18"/>
      </w:rPr>
      <w:t>XX Minute XX</w:t>
    </w:r>
    <w:r w:rsidR="00AF26AB">
      <w:rPr>
        <w:rFonts w:ascii="Arial" w:hAnsi="Arial"/>
        <w:sz w:val="18"/>
      </w:rPr>
      <w:tab/>
    </w:r>
    <w:r w:rsidR="00F554AB">
      <w:rPr>
        <w:rFonts w:ascii="Arial" w:hAnsi="Arial"/>
        <w:sz w:val="18"/>
      </w:rPr>
      <w:t xml:space="preserve"> </w:t>
    </w:r>
    <w:r w:rsidR="00F554AB">
      <w:rPr>
        <w:rFonts w:ascii="Arial" w:hAnsi="Arial"/>
        <w:sz w:val="18"/>
      </w:rPr>
      <w:tab/>
    </w:r>
    <w:r w:rsidR="00DB25EB" w:rsidRPr="00751604">
      <w:rPr>
        <w:rStyle w:val="PageNumber"/>
        <w:rFonts w:ascii="Arial" w:hAnsi="Arial"/>
        <w:sz w:val="20"/>
      </w:rPr>
      <w:fldChar w:fldCharType="begin"/>
    </w:r>
    <w:r w:rsidR="00F554AB" w:rsidRPr="00751604">
      <w:rPr>
        <w:rStyle w:val="PageNumber"/>
        <w:rFonts w:ascii="Arial" w:hAnsi="Arial"/>
        <w:sz w:val="20"/>
      </w:rPr>
      <w:instrText xml:space="preserve"> PAGE </w:instrText>
    </w:r>
    <w:r w:rsidR="00DB25EB" w:rsidRPr="00751604">
      <w:rPr>
        <w:rStyle w:val="PageNumber"/>
        <w:rFonts w:ascii="Arial" w:hAnsi="Arial"/>
        <w:sz w:val="20"/>
      </w:rPr>
      <w:fldChar w:fldCharType="separate"/>
    </w:r>
    <w:r w:rsidR="00CF7341">
      <w:rPr>
        <w:rStyle w:val="PageNumber"/>
        <w:rFonts w:ascii="Arial" w:hAnsi="Arial"/>
        <w:noProof/>
        <w:sz w:val="20"/>
      </w:rPr>
      <w:t>2</w:t>
    </w:r>
    <w:r w:rsidR="00DB25EB" w:rsidRPr="00751604">
      <w:rPr>
        <w:rStyle w:val="PageNumber"/>
        <w:rFonts w:ascii="Arial" w:hAnsi="Arial"/>
        <w:sz w:val="20"/>
      </w:rPr>
      <w:fldChar w:fldCharType="end"/>
    </w:r>
    <w:r w:rsidR="00F554AB" w:rsidRPr="00751604">
      <w:rPr>
        <w:rStyle w:val="PageNumber"/>
        <w:rFonts w:ascii="Arial" w:hAnsi="Arial"/>
        <w:sz w:val="20"/>
      </w:rPr>
      <w:t xml:space="preserve"> of </w:t>
    </w:r>
    <w:r w:rsidR="00DB25EB" w:rsidRPr="00751604">
      <w:rPr>
        <w:rStyle w:val="PageNumber"/>
        <w:rFonts w:ascii="Arial" w:hAnsi="Arial"/>
        <w:sz w:val="20"/>
      </w:rPr>
      <w:fldChar w:fldCharType="begin"/>
    </w:r>
    <w:r w:rsidR="00F554AB" w:rsidRPr="00751604">
      <w:rPr>
        <w:rStyle w:val="PageNumber"/>
        <w:rFonts w:ascii="Arial" w:hAnsi="Arial"/>
        <w:sz w:val="20"/>
      </w:rPr>
      <w:instrText xml:space="preserve"> NUMPAGES </w:instrText>
    </w:r>
    <w:r w:rsidR="00DB25EB" w:rsidRPr="00751604">
      <w:rPr>
        <w:rStyle w:val="PageNumber"/>
        <w:rFonts w:ascii="Arial" w:hAnsi="Arial"/>
        <w:sz w:val="20"/>
      </w:rPr>
      <w:fldChar w:fldCharType="separate"/>
    </w:r>
    <w:r w:rsidR="00CF7341">
      <w:rPr>
        <w:rStyle w:val="PageNumber"/>
        <w:rFonts w:ascii="Arial" w:hAnsi="Arial"/>
        <w:noProof/>
        <w:sz w:val="20"/>
      </w:rPr>
      <w:t>2</w:t>
    </w:r>
    <w:r w:rsidR="00DB25EB" w:rsidRPr="00751604">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55" w:rsidRDefault="005D6B55">
      <w:r>
        <w:separator/>
      </w:r>
    </w:p>
  </w:footnote>
  <w:footnote w:type="continuationSeparator" w:id="0">
    <w:p w:rsidR="005D6B55" w:rsidRDefault="005D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63F2"/>
    <w:multiLevelType w:val="hybridMultilevel"/>
    <w:tmpl w:val="290E7E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818A6"/>
    <w:multiLevelType w:val="hybridMultilevel"/>
    <w:tmpl w:val="8C3C6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F16B7"/>
    <w:multiLevelType w:val="hybridMultilevel"/>
    <w:tmpl w:val="1E3E7B62"/>
    <w:lvl w:ilvl="0" w:tplc="D4567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87B76"/>
    <w:multiLevelType w:val="multilevel"/>
    <w:tmpl w:val="BA92ECF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3E90EE9"/>
    <w:multiLevelType w:val="hybridMultilevel"/>
    <w:tmpl w:val="8E1A256C"/>
    <w:lvl w:ilvl="0" w:tplc="3934D53A">
      <w:start w:val="1"/>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CA"/>
    <w:rsid w:val="00002088"/>
    <w:rsid w:val="00041D50"/>
    <w:rsid w:val="00052961"/>
    <w:rsid w:val="000658E3"/>
    <w:rsid w:val="00081504"/>
    <w:rsid w:val="0009236E"/>
    <w:rsid w:val="00097BD9"/>
    <w:rsid w:val="000B17CF"/>
    <w:rsid w:val="000C0C73"/>
    <w:rsid w:val="000C5DF3"/>
    <w:rsid w:val="001218C9"/>
    <w:rsid w:val="0012790E"/>
    <w:rsid w:val="00135DEA"/>
    <w:rsid w:val="00137904"/>
    <w:rsid w:val="00171412"/>
    <w:rsid w:val="00176E2A"/>
    <w:rsid w:val="001965FB"/>
    <w:rsid w:val="001A1C0F"/>
    <w:rsid w:val="001E563B"/>
    <w:rsid w:val="002074E6"/>
    <w:rsid w:val="00213AC5"/>
    <w:rsid w:val="002166CA"/>
    <w:rsid w:val="002210B5"/>
    <w:rsid w:val="0022190B"/>
    <w:rsid w:val="002254F1"/>
    <w:rsid w:val="00235D13"/>
    <w:rsid w:val="0027122D"/>
    <w:rsid w:val="002A0CC2"/>
    <w:rsid w:val="002A69AE"/>
    <w:rsid w:val="00310A18"/>
    <w:rsid w:val="00311BEA"/>
    <w:rsid w:val="0031439A"/>
    <w:rsid w:val="00331FE3"/>
    <w:rsid w:val="00354DCA"/>
    <w:rsid w:val="00355BFC"/>
    <w:rsid w:val="00387C58"/>
    <w:rsid w:val="003B01FA"/>
    <w:rsid w:val="003B472A"/>
    <w:rsid w:val="003B54E0"/>
    <w:rsid w:val="003C216E"/>
    <w:rsid w:val="003C35AC"/>
    <w:rsid w:val="003C49EA"/>
    <w:rsid w:val="003D7D25"/>
    <w:rsid w:val="003E1D02"/>
    <w:rsid w:val="003E1F75"/>
    <w:rsid w:val="003E3DFD"/>
    <w:rsid w:val="00424DBB"/>
    <w:rsid w:val="00427E09"/>
    <w:rsid w:val="004361F6"/>
    <w:rsid w:val="00443CB7"/>
    <w:rsid w:val="0045219F"/>
    <w:rsid w:val="004646F6"/>
    <w:rsid w:val="0046713E"/>
    <w:rsid w:val="00475467"/>
    <w:rsid w:val="004927E4"/>
    <w:rsid w:val="00495F06"/>
    <w:rsid w:val="004B3082"/>
    <w:rsid w:val="004D454A"/>
    <w:rsid w:val="004D72CC"/>
    <w:rsid w:val="004E2FFB"/>
    <w:rsid w:val="00502169"/>
    <w:rsid w:val="005266D2"/>
    <w:rsid w:val="0052713B"/>
    <w:rsid w:val="00531FC8"/>
    <w:rsid w:val="00536BB4"/>
    <w:rsid w:val="00571890"/>
    <w:rsid w:val="00593609"/>
    <w:rsid w:val="0059680C"/>
    <w:rsid w:val="005D6B55"/>
    <w:rsid w:val="005E5732"/>
    <w:rsid w:val="00623C9E"/>
    <w:rsid w:val="006373EB"/>
    <w:rsid w:val="00661718"/>
    <w:rsid w:val="00666739"/>
    <w:rsid w:val="00666D47"/>
    <w:rsid w:val="0066729D"/>
    <w:rsid w:val="00675039"/>
    <w:rsid w:val="006A5BD2"/>
    <w:rsid w:val="007147DC"/>
    <w:rsid w:val="00722598"/>
    <w:rsid w:val="00751604"/>
    <w:rsid w:val="007518D8"/>
    <w:rsid w:val="0077398F"/>
    <w:rsid w:val="00793223"/>
    <w:rsid w:val="007B57B1"/>
    <w:rsid w:val="007B7C89"/>
    <w:rsid w:val="007C671C"/>
    <w:rsid w:val="007E170F"/>
    <w:rsid w:val="007F4734"/>
    <w:rsid w:val="007F7612"/>
    <w:rsid w:val="00801E8A"/>
    <w:rsid w:val="008040A8"/>
    <w:rsid w:val="008218A5"/>
    <w:rsid w:val="00842927"/>
    <w:rsid w:val="00844C87"/>
    <w:rsid w:val="0085420B"/>
    <w:rsid w:val="00882221"/>
    <w:rsid w:val="00890E6B"/>
    <w:rsid w:val="008943B4"/>
    <w:rsid w:val="008B3576"/>
    <w:rsid w:val="008B4C90"/>
    <w:rsid w:val="008B77D2"/>
    <w:rsid w:val="008C1405"/>
    <w:rsid w:val="008C338F"/>
    <w:rsid w:val="008C5DB1"/>
    <w:rsid w:val="008C6953"/>
    <w:rsid w:val="00907B41"/>
    <w:rsid w:val="00915962"/>
    <w:rsid w:val="00935C69"/>
    <w:rsid w:val="009412DC"/>
    <w:rsid w:val="009536CB"/>
    <w:rsid w:val="00994E69"/>
    <w:rsid w:val="009C601C"/>
    <w:rsid w:val="009F033B"/>
    <w:rsid w:val="00A0201B"/>
    <w:rsid w:val="00A163E5"/>
    <w:rsid w:val="00A348C1"/>
    <w:rsid w:val="00A34C7A"/>
    <w:rsid w:val="00A46CBB"/>
    <w:rsid w:val="00AB2815"/>
    <w:rsid w:val="00AD08F4"/>
    <w:rsid w:val="00AF26AB"/>
    <w:rsid w:val="00B17C00"/>
    <w:rsid w:val="00B519C9"/>
    <w:rsid w:val="00B744EE"/>
    <w:rsid w:val="00B7679B"/>
    <w:rsid w:val="00BA22CD"/>
    <w:rsid w:val="00BA256A"/>
    <w:rsid w:val="00BA63B0"/>
    <w:rsid w:val="00BA7F20"/>
    <w:rsid w:val="00BB5145"/>
    <w:rsid w:val="00BB72FD"/>
    <w:rsid w:val="00BC3574"/>
    <w:rsid w:val="00BE1E1F"/>
    <w:rsid w:val="00BF448B"/>
    <w:rsid w:val="00C12F14"/>
    <w:rsid w:val="00C1756D"/>
    <w:rsid w:val="00C1791C"/>
    <w:rsid w:val="00C3172F"/>
    <w:rsid w:val="00C3508B"/>
    <w:rsid w:val="00C8304E"/>
    <w:rsid w:val="00C84D15"/>
    <w:rsid w:val="00C90559"/>
    <w:rsid w:val="00CD1C2D"/>
    <w:rsid w:val="00CD5967"/>
    <w:rsid w:val="00CF7341"/>
    <w:rsid w:val="00D062EA"/>
    <w:rsid w:val="00D1078D"/>
    <w:rsid w:val="00D10C47"/>
    <w:rsid w:val="00D23C22"/>
    <w:rsid w:val="00D4662A"/>
    <w:rsid w:val="00D67B61"/>
    <w:rsid w:val="00D7364B"/>
    <w:rsid w:val="00D85EBA"/>
    <w:rsid w:val="00D860E7"/>
    <w:rsid w:val="00DB078D"/>
    <w:rsid w:val="00DB25EB"/>
    <w:rsid w:val="00DE48ED"/>
    <w:rsid w:val="00E01391"/>
    <w:rsid w:val="00E06875"/>
    <w:rsid w:val="00E16C70"/>
    <w:rsid w:val="00E2596E"/>
    <w:rsid w:val="00E45DD2"/>
    <w:rsid w:val="00E52590"/>
    <w:rsid w:val="00E71A01"/>
    <w:rsid w:val="00EB41F3"/>
    <w:rsid w:val="00EC7274"/>
    <w:rsid w:val="00ED63F5"/>
    <w:rsid w:val="00F02171"/>
    <w:rsid w:val="00F107E3"/>
    <w:rsid w:val="00F12DB5"/>
    <w:rsid w:val="00F15A77"/>
    <w:rsid w:val="00F45916"/>
    <w:rsid w:val="00F518AB"/>
    <w:rsid w:val="00F554AB"/>
    <w:rsid w:val="00F57FB9"/>
    <w:rsid w:val="00F6391D"/>
    <w:rsid w:val="00F817B1"/>
    <w:rsid w:val="00FB72D0"/>
    <w:rsid w:val="00FC1CBB"/>
    <w:rsid w:val="00FC1E34"/>
    <w:rsid w:val="00FD5397"/>
    <w:rsid w:val="00FE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6E438"/>
  <w15:docId w15:val="{96E5239C-2A7C-4F45-9ABA-971F0E28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8B"/>
    <w:rPr>
      <w:sz w:val="24"/>
      <w:szCs w:val="24"/>
    </w:rPr>
  </w:style>
  <w:style w:type="paragraph" w:styleId="Heading3">
    <w:name w:val="heading 3"/>
    <w:basedOn w:val="Normal"/>
    <w:qFormat/>
    <w:rsid w:val="00BA63B0"/>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rsid w:val="00CD596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63B0"/>
    <w:pPr>
      <w:spacing w:before="100" w:beforeAutospacing="1" w:after="100" w:afterAutospacing="1"/>
    </w:pPr>
  </w:style>
  <w:style w:type="paragraph" w:customStyle="1" w:styleId="style3">
    <w:name w:val="style3"/>
    <w:basedOn w:val="Normal"/>
    <w:rsid w:val="00BA63B0"/>
    <w:pPr>
      <w:spacing w:before="100" w:beforeAutospacing="1" w:after="100" w:afterAutospacing="1"/>
    </w:pPr>
    <w:rPr>
      <w:rFonts w:ascii="Calibri" w:hAnsi="Calibri"/>
    </w:rPr>
  </w:style>
  <w:style w:type="paragraph" w:customStyle="1" w:styleId="style11">
    <w:name w:val="style11"/>
    <w:basedOn w:val="Normal"/>
    <w:rsid w:val="00BA63B0"/>
    <w:pPr>
      <w:spacing w:before="100" w:beforeAutospacing="1" w:after="100" w:afterAutospacing="1"/>
    </w:pPr>
    <w:rPr>
      <w:rFonts w:ascii="Calibri" w:hAnsi="Calibri"/>
      <w:color w:val="000000"/>
    </w:rPr>
  </w:style>
  <w:style w:type="character" w:styleId="Hyperlink">
    <w:name w:val="Hyperlink"/>
    <w:basedOn w:val="DefaultParagraphFont"/>
    <w:rsid w:val="00BA63B0"/>
    <w:rPr>
      <w:color w:val="0000FF"/>
      <w:u w:val="single"/>
    </w:rPr>
  </w:style>
  <w:style w:type="character" w:styleId="Emphasis">
    <w:name w:val="Emphasis"/>
    <w:basedOn w:val="DefaultParagraphFont"/>
    <w:qFormat/>
    <w:rsid w:val="00BA63B0"/>
    <w:rPr>
      <w:i/>
      <w:iCs/>
    </w:rPr>
  </w:style>
  <w:style w:type="character" w:customStyle="1" w:styleId="style31">
    <w:name w:val="style31"/>
    <w:basedOn w:val="DefaultParagraphFont"/>
    <w:rsid w:val="00BA63B0"/>
    <w:rPr>
      <w:rFonts w:ascii="Calibri" w:hAnsi="Calibri" w:hint="default"/>
      <w:sz w:val="24"/>
      <w:szCs w:val="24"/>
    </w:rPr>
  </w:style>
  <w:style w:type="paragraph" w:styleId="BalloonText">
    <w:name w:val="Balloon Text"/>
    <w:basedOn w:val="Normal"/>
    <w:semiHidden/>
    <w:rsid w:val="000C0C73"/>
    <w:rPr>
      <w:rFonts w:ascii="Tahoma" w:hAnsi="Tahoma" w:cs="Tahoma"/>
      <w:sz w:val="16"/>
      <w:szCs w:val="16"/>
    </w:rPr>
  </w:style>
  <w:style w:type="character" w:customStyle="1" w:styleId="aLCPboldbodytext">
    <w:name w:val="a LCP bold body text"/>
    <w:basedOn w:val="DefaultParagraphFont"/>
    <w:rsid w:val="00354DCA"/>
    <w:rPr>
      <w:rFonts w:ascii="Arial" w:hAnsi="Arial"/>
      <w:b/>
      <w:bCs/>
      <w:dstrike w:val="0"/>
      <w:sz w:val="22"/>
      <w:effect w:val="none"/>
      <w:vertAlign w:val="baseline"/>
    </w:rPr>
  </w:style>
  <w:style w:type="paragraph" w:customStyle="1" w:styleId="aLCPSubhead">
    <w:name w:val="a LCP Subhead"/>
    <w:autoRedefine/>
    <w:rsid w:val="00354DCA"/>
    <w:pPr>
      <w:ind w:left="680" w:hanging="680"/>
    </w:pPr>
    <w:rPr>
      <w:rFonts w:ascii="Arial" w:hAnsi="Arial" w:cs="Arial"/>
      <w:b/>
      <w:sz w:val="24"/>
      <w:lang w:eastAsia="en-US"/>
    </w:rPr>
  </w:style>
  <w:style w:type="paragraph" w:customStyle="1" w:styleId="aLCPBodytext">
    <w:name w:val="a LCP Body text"/>
    <w:autoRedefine/>
    <w:rsid w:val="00842927"/>
    <w:pPr>
      <w:ind w:left="567" w:right="-311" w:hanging="567"/>
    </w:pPr>
    <w:rPr>
      <w:rFonts w:ascii="Arial" w:hAnsi="Arial" w:cs="Arial"/>
      <w:sz w:val="22"/>
      <w:szCs w:val="22"/>
      <w:lang w:eastAsia="en-US"/>
    </w:rPr>
  </w:style>
  <w:style w:type="character" w:styleId="FollowedHyperlink">
    <w:name w:val="FollowedHyperlink"/>
    <w:basedOn w:val="DefaultParagraphFont"/>
    <w:rsid w:val="008218A5"/>
    <w:rPr>
      <w:color w:val="800080"/>
      <w:u w:val="single"/>
    </w:rPr>
  </w:style>
  <w:style w:type="paragraph" w:styleId="Header">
    <w:name w:val="header"/>
    <w:basedOn w:val="Normal"/>
    <w:rsid w:val="003B472A"/>
    <w:pPr>
      <w:tabs>
        <w:tab w:val="center" w:pos="4153"/>
        <w:tab w:val="right" w:pos="8306"/>
      </w:tabs>
    </w:pPr>
  </w:style>
  <w:style w:type="paragraph" w:styleId="Footer">
    <w:name w:val="footer"/>
    <w:basedOn w:val="Normal"/>
    <w:rsid w:val="003B472A"/>
    <w:pPr>
      <w:tabs>
        <w:tab w:val="center" w:pos="4153"/>
        <w:tab w:val="right" w:pos="8306"/>
      </w:tabs>
    </w:pPr>
  </w:style>
  <w:style w:type="character" w:styleId="PageNumber">
    <w:name w:val="page number"/>
    <w:basedOn w:val="DefaultParagraphFont"/>
    <w:rsid w:val="003B472A"/>
  </w:style>
  <w:style w:type="character" w:styleId="CommentReference">
    <w:name w:val="annotation reference"/>
    <w:basedOn w:val="DefaultParagraphFont"/>
    <w:semiHidden/>
    <w:rsid w:val="003E1F75"/>
    <w:rPr>
      <w:sz w:val="16"/>
      <w:szCs w:val="16"/>
    </w:rPr>
  </w:style>
  <w:style w:type="paragraph" w:styleId="CommentText">
    <w:name w:val="annotation text"/>
    <w:basedOn w:val="Normal"/>
    <w:semiHidden/>
    <w:rsid w:val="003E1F75"/>
    <w:rPr>
      <w:sz w:val="20"/>
      <w:szCs w:val="20"/>
    </w:rPr>
  </w:style>
  <w:style w:type="paragraph" w:styleId="CommentSubject">
    <w:name w:val="annotation subject"/>
    <w:basedOn w:val="CommentText"/>
    <w:next w:val="CommentText"/>
    <w:semiHidden/>
    <w:rsid w:val="003E1F75"/>
    <w:rPr>
      <w:b/>
      <w:bCs/>
    </w:rPr>
  </w:style>
  <w:style w:type="character" w:customStyle="1" w:styleId="Heading5Char">
    <w:name w:val="Heading 5 Char"/>
    <w:basedOn w:val="DefaultParagraphFont"/>
    <w:link w:val="Heading5"/>
    <w:semiHidden/>
    <w:rsid w:val="00CD5967"/>
    <w:rPr>
      <w:rFonts w:ascii="Calibri" w:eastAsia="Times New Roman" w:hAnsi="Calibri" w:cs="Times New Roman"/>
      <w:b/>
      <w:bCs/>
      <w:i/>
      <w:iCs/>
      <w:sz w:val="26"/>
      <w:szCs w:val="26"/>
    </w:rPr>
  </w:style>
  <w:style w:type="paragraph" w:styleId="BodyText">
    <w:name w:val="Body Text"/>
    <w:basedOn w:val="Normal"/>
    <w:link w:val="BodyTextChar"/>
    <w:rsid w:val="00CD5967"/>
    <w:rPr>
      <w:szCs w:val="20"/>
      <w:lang w:eastAsia="en-US"/>
    </w:rPr>
  </w:style>
  <w:style w:type="character" w:customStyle="1" w:styleId="BodyTextChar">
    <w:name w:val="Body Text Char"/>
    <w:basedOn w:val="DefaultParagraphFont"/>
    <w:link w:val="BodyText"/>
    <w:rsid w:val="00CD5967"/>
    <w:rPr>
      <w:sz w:val="24"/>
      <w:lang w:eastAsia="en-US"/>
    </w:rPr>
  </w:style>
  <w:style w:type="paragraph" w:styleId="Subtitle">
    <w:name w:val="Subtitle"/>
    <w:basedOn w:val="Normal"/>
    <w:link w:val="SubtitleChar"/>
    <w:qFormat/>
    <w:rsid w:val="00CD5967"/>
    <w:rPr>
      <w:sz w:val="32"/>
      <w:szCs w:val="20"/>
      <w:u w:val="single"/>
      <w:lang w:eastAsia="en-US"/>
    </w:rPr>
  </w:style>
  <w:style w:type="character" w:customStyle="1" w:styleId="SubtitleChar">
    <w:name w:val="Subtitle Char"/>
    <w:basedOn w:val="DefaultParagraphFont"/>
    <w:link w:val="Subtitle"/>
    <w:rsid w:val="00CD5967"/>
    <w:rPr>
      <w:sz w:val="32"/>
      <w:u w:val="single"/>
      <w:lang w:eastAsia="en-US"/>
    </w:rPr>
  </w:style>
  <w:style w:type="paragraph" w:customStyle="1" w:styleId="TxBrp8">
    <w:name w:val="TxBr_p8"/>
    <w:basedOn w:val="Normal"/>
    <w:rsid w:val="00CD5967"/>
    <w:pPr>
      <w:widowControl w:val="0"/>
      <w:tabs>
        <w:tab w:val="left" w:pos="204"/>
      </w:tabs>
      <w:autoSpaceDE w:val="0"/>
      <w:autoSpaceDN w:val="0"/>
      <w:adjustRightInd w:val="0"/>
      <w:spacing w:line="255" w:lineRule="atLeast"/>
    </w:pPr>
    <w:rPr>
      <w:lang w:val="en-US" w:eastAsia="en-US"/>
    </w:rPr>
  </w:style>
  <w:style w:type="paragraph" w:customStyle="1" w:styleId="TxBrc18">
    <w:name w:val="TxBr_c18"/>
    <w:basedOn w:val="Normal"/>
    <w:rsid w:val="00CD5967"/>
    <w:pPr>
      <w:widowControl w:val="0"/>
      <w:autoSpaceDE w:val="0"/>
      <w:autoSpaceDN w:val="0"/>
      <w:adjustRightInd w:val="0"/>
      <w:spacing w:line="240" w:lineRule="atLeast"/>
      <w:jc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3908">
      <w:bodyDiv w:val="1"/>
      <w:marLeft w:val="0"/>
      <w:marRight w:val="0"/>
      <w:marTop w:val="0"/>
      <w:marBottom w:val="0"/>
      <w:divBdr>
        <w:top w:val="none" w:sz="0" w:space="0" w:color="auto"/>
        <w:left w:val="none" w:sz="0" w:space="0" w:color="auto"/>
        <w:bottom w:val="none" w:sz="0" w:space="0" w:color="auto"/>
        <w:right w:val="none" w:sz="0" w:space="0" w:color="auto"/>
      </w:divBdr>
      <w:divsChild>
        <w:div w:id="834343942">
          <w:marLeft w:val="2880"/>
          <w:marRight w:val="2880"/>
          <w:marTop w:val="0"/>
          <w:marBottom w:val="0"/>
          <w:divBdr>
            <w:top w:val="none" w:sz="0" w:space="0" w:color="auto"/>
            <w:left w:val="none" w:sz="0" w:space="0" w:color="auto"/>
            <w:bottom w:val="none" w:sz="0" w:space="0" w:color="auto"/>
            <w:right w:val="none" w:sz="0" w:space="0" w:color="auto"/>
          </w:divBdr>
        </w:div>
        <w:div w:id="870459896">
          <w:marLeft w:val="0"/>
          <w:marRight w:val="0"/>
          <w:marTop w:val="0"/>
          <w:marBottom w:val="0"/>
          <w:divBdr>
            <w:top w:val="none" w:sz="0" w:space="0" w:color="auto"/>
            <w:left w:val="none" w:sz="0" w:space="0" w:color="auto"/>
            <w:bottom w:val="none" w:sz="0" w:space="0" w:color="auto"/>
            <w:right w:val="none" w:sz="0" w:space="0" w:color="auto"/>
          </w:divBdr>
        </w:div>
        <w:div w:id="103431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D\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2008</Template>
  <TotalTime>0</TotalTime>
  <Pages>2</Pages>
  <Words>694</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dc:creator>
  <cp:keywords/>
  <cp:lastModifiedBy>KGwynn</cp:lastModifiedBy>
  <cp:revision>2</cp:revision>
  <cp:lastPrinted>2009-07-06T06:04:00Z</cp:lastPrinted>
  <dcterms:created xsi:type="dcterms:W3CDTF">2019-01-17T12:08:00Z</dcterms:created>
  <dcterms:modified xsi:type="dcterms:W3CDTF">2019-01-17T12:08:00Z</dcterms:modified>
</cp:coreProperties>
</file>